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7D3541" w:rsidRPr="007D3541" w:rsidRDefault="005A0E12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Клеповского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7D3541"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A0E1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4675E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5A0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Клеповка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5A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Клеповского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66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24.03.2014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66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66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Клеповского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C1E2D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Федерации»</w:t>
      </w:r>
      <w:proofErr w:type="gramStart"/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74C84" w:rsidRP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от </w:t>
      </w:r>
      <w:r w:rsidR="00366588" w:rsidRP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74C84" w:rsidRP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соответствия правовых актов </w:t>
      </w:r>
      <w:bookmarkStart w:id="0" w:name="_GoBack"/>
      <w:bookmarkEnd w:id="0"/>
      <w:r w:rsidR="0066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09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66588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09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095CA1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24.03.2014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95CA1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 w:rsidR="0009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proofErr w:type="gramStart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8064A" w:rsidRPr="001D31C2" w:rsidRDefault="00FF782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5.3. изложить в следующей редакции»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3AD" w:rsidRDefault="001D31C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643AD" w:rsidRP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</w:t>
      </w:r>
      <w:r w:rsid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AA" w:rsidRDefault="0098064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(план) приватизации разрабатывается администрацией </w:t>
      </w:r>
      <w:r w:rsidR="0009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программами, определенными органами местного самоуправления </w:t>
      </w:r>
      <w:r w:rsidR="0009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Клеповского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пунктами 5 и 6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разработки прогнозных планов (программ) приватизации государственного и муниципального имущества,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утвержденных Постановлением Правительства Российской Федерации от 26 декабря 2005 г. N 806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вносится на рассмотрение Совета народных депутатов </w:t>
      </w:r>
      <w:r w:rsidR="00673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AA" w:rsidRPr="001D31C2" w:rsidRDefault="009B01AA" w:rsidP="009B01AA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673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иные юридические лица и физические лица вправе направлять в администрацию </w:t>
      </w:r>
      <w:r w:rsidR="00095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районасвои предложения о приватизации имущества, находящегося в собственности </w:t>
      </w:r>
      <w:r w:rsidR="00673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в очередном финансовом году.</w:t>
      </w:r>
    </w:p>
    <w:p w:rsidR="009B01AA" w:rsidRDefault="009B01A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утверждается</w:t>
      </w:r>
      <w:r w:rsid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народных депутатов </w:t>
      </w:r>
      <w:r w:rsidR="00673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F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до начала планового периода и размещается </w:t>
      </w:r>
      <w:r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15 дней со дня утверждения на официальном сайте в информационно-телекоммуникационной сети "Интернет"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</w:t>
      </w:r>
      <w:r w:rsidR="006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совершения указанных сделок</w:t>
      </w: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594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3552A" w:rsidRDefault="00E74C84" w:rsidP="0033552A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4BEE" w:rsidRPr="00941D5A">
        <w:rPr>
          <w:sz w:val="28"/>
          <w:szCs w:val="28"/>
        </w:rPr>
        <w:t>Оп</w:t>
      </w:r>
      <w:r w:rsidR="00883728" w:rsidRPr="00941D5A">
        <w:rPr>
          <w:sz w:val="28"/>
          <w:szCs w:val="28"/>
        </w:rPr>
        <w:t xml:space="preserve">убликовать настоящее решение </w:t>
      </w:r>
      <w:r w:rsidR="0033552A">
        <w:rPr>
          <w:sz w:val="28"/>
          <w:szCs w:val="28"/>
        </w:rPr>
        <w:t>в официальном периодическом печатном издании «Вестник» нормативно-правовых актов Клеповского сельского поселения Бутурлиновского муниципального района Воронежской области</w:t>
      </w:r>
      <w:r w:rsidR="0033552A">
        <w:rPr>
          <w:rStyle w:val="FontStyle24"/>
          <w:sz w:val="28"/>
          <w:szCs w:val="28"/>
        </w:rPr>
        <w:t xml:space="preserve"> и </w:t>
      </w:r>
      <w:r w:rsidR="0033552A">
        <w:rPr>
          <w:sz w:val="28"/>
          <w:szCs w:val="28"/>
        </w:rPr>
        <w:t xml:space="preserve"> разместить в сети «Интернет»  на официальном сайте органов местного самоуправления Клеповского сельского поселения  Бутурлиновского муниципального района Воронежской области.</w:t>
      </w:r>
    </w:p>
    <w:p w:rsidR="00CB00B7" w:rsidRPr="00941D5A" w:rsidRDefault="00E74C84" w:rsidP="00335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88" w:rsidRPr="000C2BDE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0C2BDE" w:rsidRPr="000C2BDE">
        <w:rPr>
          <w:rFonts w:ascii="Times New Roman" w:hAnsi="Times New Roman" w:cs="Times New Roman"/>
          <w:sz w:val="28"/>
          <w:szCs w:val="28"/>
        </w:rPr>
        <w:t xml:space="preserve">Клеповского сельского поселения                                        Н.Я. </w:t>
      </w:r>
      <w:proofErr w:type="spellStart"/>
      <w:r w:rsidR="000C2BDE" w:rsidRPr="000C2BDE">
        <w:rPr>
          <w:rFonts w:ascii="Times New Roman" w:hAnsi="Times New Roman" w:cs="Times New Roman"/>
          <w:sz w:val="28"/>
          <w:szCs w:val="28"/>
        </w:rPr>
        <w:t>Торубка</w:t>
      </w:r>
      <w:proofErr w:type="spellEnd"/>
      <w:r w:rsidR="000C2BDE" w:rsidRPr="00366588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  <w:r w:rsidR="00366588" w:rsidRPr="000C2BDE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0C2BDE" w:rsidRPr="000C2BDE" w:rsidRDefault="000C2BDE" w:rsidP="000C2BDE">
      <w:pPr>
        <w:rPr>
          <w:rFonts w:ascii="Times New Roman" w:hAnsi="Times New Roman" w:cs="Times New Roman"/>
          <w:sz w:val="28"/>
          <w:szCs w:val="28"/>
        </w:rPr>
      </w:pPr>
      <w:r w:rsidRPr="000C2BDE">
        <w:rPr>
          <w:rFonts w:ascii="Times New Roman" w:hAnsi="Times New Roman" w:cs="Times New Roman"/>
          <w:sz w:val="28"/>
          <w:szCs w:val="28"/>
        </w:rPr>
        <w:t>Клеповского</w:t>
      </w:r>
      <w:r w:rsidR="00366588" w:rsidRPr="000C2B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0C2BDE">
        <w:rPr>
          <w:rFonts w:ascii="Times New Roman" w:hAnsi="Times New Roman" w:cs="Times New Roman"/>
          <w:sz w:val="28"/>
          <w:szCs w:val="28"/>
        </w:rPr>
        <w:t>Е.А.Коробова</w:t>
      </w:r>
    </w:p>
    <w:sectPr w:rsidR="000C2BDE" w:rsidRPr="000C2BDE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255C7"/>
    <w:rsid w:val="00060A92"/>
    <w:rsid w:val="00095CA1"/>
    <w:rsid w:val="000A5594"/>
    <w:rsid w:val="000C2BDE"/>
    <w:rsid w:val="000E3630"/>
    <w:rsid w:val="000F4DC8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214CCA"/>
    <w:rsid w:val="0025399C"/>
    <w:rsid w:val="002B7AEA"/>
    <w:rsid w:val="00303216"/>
    <w:rsid w:val="00315025"/>
    <w:rsid w:val="00330181"/>
    <w:rsid w:val="0033552A"/>
    <w:rsid w:val="00350B23"/>
    <w:rsid w:val="00357A90"/>
    <w:rsid w:val="00366588"/>
    <w:rsid w:val="003C1061"/>
    <w:rsid w:val="003D6C15"/>
    <w:rsid w:val="003D72ED"/>
    <w:rsid w:val="00405F9D"/>
    <w:rsid w:val="00442BB9"/>
    <w:rsid w:val="00451A18"/>
    <w:rsid w:val="00453DF9"/>
    <w:rsid w:val="00454EB7"/>
    <w:rsid w:val="00465BC4"/>
    <w:rsid w:val="004675E1"/>
    <w:rsid w:val="004771D0"/>
    <w:rsid w:val="004D523E"/>
    <w:rsid w:val="004E4059"/>
    <w:rsid w:val="004F0F5F"/>
    <w:rsid w:val="00526469"/>
    <w:rsid w:val="00556585"/>
    <w:rsid w:val="0055760F"/>
    <w:rsid w:val="00562AA5"/>
    <w:rsid w:val="005A0E12"/>
    <w:rsid w:val="005A4FCC"/>
    <w:rsid w:val="005A5BCB"/>
    <w:rsid w:val="005B1E7B"/>
    <w:rsid w:val="005B2ABE"/>
    <w:rsid w:val="005F5F4D"/>
    <w:rsid w:val="0060529D"/>
    <w:rsid w:val="00662564"/>
    <w:rsid w:val="00671500"/>
    <w:rsid w:val="006739D7"/>
    <w:rsid w:val="00676D4F"/>
    <w:rsid w:val="006B2824"/>
    <w:rsid w:val="006E1418"/>
    <w:rsid w:val="006E667D"/>
    <w:rsid w:val="006F5BA0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8211FF"/>
    <w:rsid w:val="008279D0"/>
    <w:rsid w:val="00883728"/>
    <w:rsid w:val="008A17FE"/>
    <w:rsid w:val="008C74C8"/>
    <w:rsid w:val="008D5804"/>
    <w:rsid w:val="00915A37"/>
    <w:rsid w:val="00941A90"/>
    <w:rsid w:val="00941D5A"/>
    <w:rsid w:val="00950FA6"/>
    <w:rsid w:val="009672D9"/>
    <w:rsid w:val="00972CE0"/>
    <w:rsid w:val="0098064A"/>
    <w:rsid w:val="009843B6"/>
    <w:rsid w:val="00992257"/>
    <w:rsid w:val="009958DD"/>
    <w:rsid w:val="009B01AA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E03FA5"/>
    <w:rsid w:val="00E13774"/>
    <w:rsid w:val="00E3001B"/>
    <w:rsid w:val="00E435AE"/>
    <w:rsid w:val="00E501ED"/>
    <w:rsid w:val="00E56660"/>
    <w:rsid w:val="00E66EFD"/>
    <w:rsid w:val="00E74C84"/>
    <w:rsid w:val="00E86654"/>
    <w:rsid w:val="00E907E6"/>
    <w:rsid w:val="00EC1E2D"/>
    <w:rsid w:val="00ED095B"/>
    <w:rsid w:val="00F01237"/>
    <w:rsid w:val="00F22A63"/>
    <w:rsid w:val="00F24ECF"/>
    <w:rsid w:val="00F37272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3552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rsid w:val="0033552A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33552A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7E05-80A9-4A0A-A863-8DDA64C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РЕШЕНИЕ</vt:lpstr>
    </vt:vector>
  </TitlesOfParts>
  <Company>Reanimator Extreme Edition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2019-09-25T06:25:00Z</cp:lastPrinted>
  <dcterms:created xsi:type="dcterms:W3CDTF">2021-02-04T11:14:00Z</dcterms:created>
  <dcterms:modified xsi:type="dcterms:W3CDTF">2021-02-20T06:41:00Z</dcterms:modified>
</cp:coreProperties>
</file>