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14" w:rsidRPr="00AD7814" w:rsidRDefault="00AD7814" w:rsidP="00AD7814">
      <w:pPr>
        <w:spacing w:line="240" w:lineRule="auto"/>
        <w:jc w:val="right"/>
        <w:rPr>
          <w:rFonts w:ascii="Times New Roman" w:hAnsi="Times New Roman"/>
          <w:sz w:val="20"/>
          <w:szCs w:val="20"/>
        </w:rPr>
      </w:pPr>
    </w:p>
    <w:p w:rsidR="000A3379" w:rsidRPr="000A3379" w:rsidRDefault="000A3379" w:rsidP="000A3379">
      <w:pPr>
        <w:spacing w:after="0"/>
        <w:jc w:val="right"/>
        <w:rPr>
          <w:rFonts w:ascii="Times New Roman" w:hAnsi="Times New Roman"/>
          <w:sz w:val="20"/>
        </w:rPr>
      </w:pPr>
      <w:r w:rsidRPr="000A3379">
        <w:rPr>
          <w:rFonts w:ascii="Times New Roman" w:hAnsi="Times New Roman"/>
          <w:sz w:val="20"/>
        </w:rPr>
        <w:t>Приложение 6</w:t>
      </w:r>
      <w:r w:rsidRPr="000A3379">
        <w:rPr>
          <w:rFonts w:ascii="Times New Roman" w:hAnsi="Times New Roman"/>
          <w:sz w:val="24"/>
        </w:rPr>
        <w:t xml:space="preserve"> </w:t>
      </w:r>
      <w:r w:rsidRPr="000A3379">
        <w:rPr>
          <w:rFonts w:ascii="Times New Roman" w:hAnsi="Times New Roman"/>
          <w:sz w:val="20"/>
        </w:rPr>
        <w:t xml:space="preserve">к распоряжению администрации </w:t>
      </w:r>
    </w:p>
    <w:p w:rsidR="000A3379" w:rsidRPr="000A3379" w:rsidRDefault="000A3379" w:rsidP="000A3379">
      <w:pPr>
        <w:spacing w:after="0"/>
        <w:jc w:val="right"/>
        <w:rPr>
          <w:rFonts w:ascii="Times New Roman" w:hAnsi="Times New Roman"/>
          <w:sz w:val="20"/>
        </w:rPr>
      </w:pPr>
      <w:proofErr w:type="spellStart"/>
      <w:r w:rsidRPr="000A3379">
        <w:rPr>
          <w:rFonts w:ascii="Times New Roman" w:hAnsi="Times New Roman"/>
          <w:sz w:val="20"/>
        </w:rPr>
        <w:t>Клёповского</w:t>
      </w:r>
      <w:proofErr w:type="spellEnd"/>
      <w:r w:rsidRPr="000A3379">
        <w:rPr>
          <w:rFonts w:ascii="Times New Roman" w:hAnsi="Times New Roman"/>
          <w:sz w:val="20"/>
        </w:rPr>
        <w:t xml:space="preserve"> сельского поселения</w:t>
      </w:r>
    </w:p>
    <w:p w:rsidR="000A3379" w:rsidRPr="000A3379" w:rsidRDefault="000A3379" w:rsidP="000A3379">
      <w:pPr>
        <w:spacing w:after="0"/>
        <w:jc w:val="right"/>
        <w:rPr>
          <w:rFonts w:ascii="Times New Roman" w:hAnsi="Times New Roman"/>
          <w:sz w:val="20"/>
        </w:rPr>
      </w:pPr>
      <w:r w:rsidRPr="000A3379">
        <w:rPr>
          <w:rFonts w:ascii="Times New Roman" w:hAnsi="Times New Roman"/>
          <w:sz w:val="20"/>
        </w:rPr>
        <w:t>от 14.06.2024 г. № 30</w:t>
      </w:r>
    </w:p>
    <w:p w:rsidR="000A3379" w:rsidRPr="000A3379" w:rsidRDefault="000A3379" w:rsidP="000A3379">
      <w:pPr>
        <w:spacing w:after="0"/>
        <w:rPr>
          <w:rFonts w:ascii="Times New Roman" w:hAnsi="Times New Roman"/>
          <w:sz w:val="20"/>
        </w:rPr>
      </w:pP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 земельного участка, находящегося в муниципальной собственности на торгах»</w:t>
      </w:r>
    </w:p>
    <w:p w:rsidR="000A3379" w:rsidRPr="000A3379" w:rsidRDefault="000A3379" w:rsidP="000A3379">
      <w:pPr>
        <w:spacing w:after="0"/>
        <w:jc w:val="center"/>
        <w:rPr>
          <w:rFonts w:ascii="Times New Roman" w:hAnsi="Times New Roman"/>
          <w:b/>
          <w:sz w:val="18"/>
        </w:rPr>
      </w:pPr>
    </w:p>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A3379" w:rsidRPr="000A3379" w:rsidTr="002C4AA4">
        <w:tc>
          <w:tcPr>
            <w:tcW w:w="22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proofErr w:type="spellStart"/>
            <w:r w:rsidRPr="000A3379">
              <w:rPr>
                <w:rFonts w:ascii="Times New Roman" w:hAnsi="Times New Roman"/>
                <w:sz w:val="18"/>
              </w:rPr>
              <w:t>Клёповского</w:t>
            </w:r>
            <w:proofErr w:type="spellEnd"/>
            <w:r w:rsidRPr="000A3379">
              <w:rPr>
                <w:rFonts w:ascii="Times New Roman" w:hAnsi="Times New Roman"/>
                <w:sz w:val="18"/>
              </w:rPr>
              <w:t xml:space="preserve"> сельского поселения </w:t>
            </w:r>
            <w:proofErr w:type="spellStart"/>
            <w:r w:rsidRPr="000A3379">
              <w:rPr>
                <w:rFonts w:ascii="Times New Roman" w:hAnsi="Times New Roman"/>
                <w:sz w:val="18"/>
              </w:rPr>
              <w:t>Бутурлиновского</w:t>
            </w:r>
            <w:proofErr w:type="spellEnd"/>
            <w:r w:rsidRPr="000A3379">
              <w:rPr>
                <w:rFonts w:ascii="Times New Roman" w:hAnsi="Times New Roman"/>
                <w:sz w:val="18"/>
              </w:rPr>
              <w:t xml:space="preserve"> муниципального района Воронежской области </w:t>
            </w:r>
          </w:p>
          <w:p w:rsidR="000A3379" w:rsidRPr="000A3379" w:rsidRDefault="000A3379" w:rsidP="000A3379">
            <w:pPr>
              <w:spacing w:after="0"/>
              <w:jc w:val="both"/>
              <w:rPr>
                <w:rFonts w:ascii="Times New Roman" w:hAnsi="Times New Roman"/>
                <w:sz w:val="18"/>
                <w:highlight w:val="yellow"/>
              </w:rPr>
            </w:pP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rsidR="000A3379" w:rsidRPr="000A3379" w:rsidRDefault="000A3379" w:rsidP="000A3379">
            <w:pPr>
              <w:spacing w:after="0"/>
              <w:jc w:val="center"/>
              <w:rPr>
                <w:rFonts w:ascii="Times New Roman" w:hAnsi="Times New Roman"/>
                <w:sz w:val="18"/>
              </w:rPr>
            </w:pP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на торгах»</w:t>
            </w: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proofErr w:type="spellStart"/>
            <w:r w:rsidRPr="000A3379">
              <w:rPr>
                <w:rFonts w:ascii="Times New Roman" w:hAnsi="Times New Roman"/>
                <w:sz w:val="18"/>
              </w:rPr>
              <w:t>Клёповского</w:t>
            </w:r>
            <w:proofErr w:type="spellEnd"/>
            <w:r w:rsidRPr="000A3379">
              <w:rPr>
                <w:rFonts w:ascii="Times New Roman" w:hAnsi="Times New Roman"/>
                <w:sz w:val="18"/>
              </w:rPr>
              <w:t xml:space="preserve"> сельского поселения </w:t>
            </w:r>
            <w:proofErr w:type="spellStart"/>
            <w:r w:rsidRPr="000A3379">
              <w:rPr>
                <w:rFonts w:ascii="Times New Roman" w:hAnsi="Times New Roman"/>
                <w:sz w:val="18"/>
              </w:rPr>
              <w:t>Бутурлиновского</w:t>
            </w:r>
            <w:proofErr w:type="spellEnd"/>
            <w:r w:rsidRPr="000A3379">
              <w:rPr>
                <w:rFonts w:ascii="Times New Roman" w:hAnsi="Times New Roman"/>
                <w:sz w:val="18"/>
              </w:rPr>
              <w:t xml:space="preserve"> муниципального района Воронежской области от 11.03.2024 г. № 11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0A3379">
              <w:rPr>
                <w:rFonts w:ascii="Times New Roman" w:hAnsi="Times New Roman"/>
                <w:sz w:val="18"/>
              </w:rPr>
              <w:t>Клёповского</w:t>
            </w:r>
            <w:proofErr w:type="spellEnd"/>
            <w:r w:rsidRPr="000A3379">
              <w:rPr>
                <w:rFonts w:ascii="Times New Roman" w:hAnsi="Times New Roman"/>
                <w:sz w:val="18"/>
              </w:rPr>
              <w:t xml:space="preserve"> сельского поселения </w:t>
            </w:r>
            <w:proofErr w:type="spellStart"/>
            <w:r w:rsidRPr="000A3379">
              <w:rPr>
                <w:rFonts w:ascii="Times New Roman" w:hAnsi="Times New Roman"/>
                <w:sz w:val="18"/>
              </w:rPr>
              <w:t>Бутурлиновского</w:t>
            </w:r>
            <w:proofErr w:type="spellEnd"/>
            <w:r w:rsidRPr="000A3379">
              <w:rPr>
                <w:rFonts w:ascii="Times New Roman" w:hAnsi="Times New Roman"/>
                <w:sz w:val="18"/>
              </w:rPr>
              <w:t xml:space="preserve"> муниципального района Воронежской области»</w:t>
            </w:r>
          </w:p>
        </w:tc>
      </w:tr>
      <w:tr w:rsidR="000A3379" w:rsidRPr="000A3379" w:rsidTr="002C4AA4">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2C4AA4">
        <w:trPr>
          <w:trHeight w:val="300"/>
        </w:trPr>
        <w:tc>
          <w:tcPr>
            <w:tcW w:w="225" w:type="pct"/>
            <w:vMerge w:val="restar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rsidTr="002C4AA4">
        <w:trPr>
          <w:trHeight w:val="27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rsidTr="002C4AA4">
        <w:trPr>
          <w:trHeight w:val="24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6"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4</w:t>
            </w:r>
          </w:p>
        </w:tc>
        <w:tc>
          <w:tcPr>
            <w:tcW w:w="4778" w:type="pct"/>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7"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в случае, когда земельный участок не может быть предметом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8"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proofErr w:type="gramEnd"/>
            <w:r w:rsidRPr="000A3379">
              <w:rPr>
                <w:rFonts w:ascii="Times New Roman" w:eastAsia="Arial Unicode MS" w:hAnsi="Times New Roman" w:cs="Arial Unicode MS"/>
                <w:color w:val="000000"/>
                <w:sz w:val="20"/>
                <w:szCs w:val="20"/>
                <w:lang w:eastAsia="ru-RU" w:bidi="ru-RU"/>
              </w:rPr>
              <w:t xml:space="preserve"> </w:t>
            </w:r>
            <w:proofErr w:type="gramStart"/>
            <w:r w:rsidRPr="000A3379">
              <w:rPr>
                <w:rFonts w:ascii="Times New Roman" w:eastAsia="Arial Unicode MS" w:hAnsi="Times New Roman" w:cs="Arial Unicode MS"/>
                <w:color w:val="000000"/>
                <w:sz w:val="20"/>
                <w:szCs w:val="20"/>
                <w:lang w:eastAsia="ru-RU" w:bidi="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Российской Федерации;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w:t>
            </w:r>
            <w:r w:rsidRPr="000A3379">
              <w:rPr>
                <w:rFonts w:ascii="Times New Roman" w:eastAsia="Arial Unicode MS" w:hAnsi="Times New Roman" w:cs="Arial Unicode MS"/>
                <w:color w:val="000000"/>
                <w:sz w:val="20"/>
                <w:szCs w:val="20"/>
                <w:lang w:eastAsia="ru-RU" w:bidi="ru-RU"/>
              </w:rPr>
              <w:lastRenderedPageBreak/>
              <w:t>участком, за исключением случаев, если на земельном участке</w:t>
            </w:r>
            <w:proofErr w:type="gramEnd"/>
            <w:r w:rsidRPr="000A3379">
              <w:rPr>
                <w:rFonts w:ascii="Times New Roman" w:eastAsia="Arial Unicode MS" w:hAnsi="Times New Roman" w:cs="Arial Unicode MS"/>
                <w:color w:val="000000"/>
                <w:sz w:val="20"/>
                <w:szCs w:val="20"/>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A3379">
              <w:rPr>
                <w:rFonts w:ascii="Times New Roman" w:eastAsia="Arial Unicode MS" w:hAnsi="Times New Roman" w:cs="Arial Unicode MS"/>
                <w:color w:val="000000"/>
                <w:sz w:val="20"/>
                <w:szCs w:val="20"/>
                <w:lang w:eastAsia="ru-RU" w:bidi="ru-RU"/>
              </w:rPr>
              <w:t>жд в св</w:t>
            </w:r>
            <w:proofErr w:type="gramEnd"/>
            <w:r w:rsidRPr="000A3379">
              <w:rPr>
                <w:rFonts w:ascii="Times New Roman" w:eastAsia="Arial Unicode MS" w:hAnsi="Times New Roman" w:cs="Arial Unicode MS"/>
                <w:color w:val="000000"/>
                <w:sz w:val="20"/>
                <w:szCs w:val="20"/>
                <w:lang w:eastAsia="ru-RU"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2) </w:t>
            </w:r>
            <w:proofErr w:type="gramStart"/>
            <w:r w:rsidRPr="000A3379">
              <w:rPr>
                <w:rFonts w:ascii="Times New Roman" w:hAnsi="Times New Roman" w:cs="Arial Unicode MS"/>
                <w:color w:val="000000"/>
                <w:sz w:val="20"/>
                <w:szCs w:val="20"/>
                <w:lang w:bidi="ru-RU"/>
              </w:rPr>
              <w:t>не поступление</w:t>
            </w:r>
            <w:proofErr w:type="gramEnd"/>
            <w:r w:rsidRPr="000A3379">
              <w:rPr>
                <w:rFonts w:ascii="Times New Roman" w:hAnsi="Times New Roman" w:cs="Arial Unicode MS"/>
                <w:color w:val="000000"/>
                <w:sz w:val="20"/>
                <w:szCs w:val="20"/>
                <w:lang w:bidi="ru-RU"/>
              </w:rPr>
              <w:t xml:space="preserve"> задатка на дату рассмотрения заявок на участие в аукционе;</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 xml:space="preserve">12.4. </w:t>
            </w:r>
            <w:proofErr w:type="gramStart"/>
            <w:r w:rsidRPr="000A3379">
              <w:rPr>
                <w:rFonts w:ascii="Times New Roman" w:eastAsia="Times New Roman" w:hAnsi="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7.2</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proofErr w:type="gramStart"/>
            <w:r w:rsidRPr="000A3379">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7.3</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proofErr w:type="spellStart"/>
            <w:r w:rsidRPr="000A3379">
              <w:rPr>
                <w:rFonts w:ascii="Times New Roman" w:hAnsi="Times New Roman"/>
                <w:sz w:val="18"/>
              </w:rPr>
              <w:t>Клёповского</w:t>
            </w:r>
            <w:proofErr w:type="spellEnd"/>
            <w:r w:rsidRPr="000A3379">
              <w:rPr>
                <w:rFonts w:ascii="Times New Roman" w:hAnsi="Times New Roman"/>
                <w:sz w:val="18"/>
              </w:rPr>
              <w:t xml:space="preserve"> сельского поселения </w:t>
            </w:r>
            <w:proofErr w:type="spellStart"/>
            <w:r w:rsidRPr="000A3379">
              <w:rPr>
                <w:rFonts w:ascii="Times New Roman" w:hAnsi="Times New Roman"/>
                <w:sz w:val="18"/>
              </w:rPr>
              <w:t>Бутурлиновского</w:t>
            </w:r>
            <w:proofErr w:type="spellEnd"/>
            <w:r w:rsidRPr="000A3379">
              <w:rPr>
                <w:rFonts w:ascii="Times New Roman" w:hAnsi="Times New Roman"/>
                <w:sz w:val="18"/>
              </w:rPr>
              <w:t xml:space="preserve"> муниципального района Воронежской области;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rsidTr="002C4AA4">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proofErr w:type="spellStart"/>
            <w:r w:rsidRPr="000A3379">
              <w:rPr>
                <w:rFonts w:ascii="Times New Roman" w:hAnsi="Times New Roman"/>
                <w:color w:val="000000"/>
                <w:sz w:val="18"/>
                <w:szCs w:val="18"/>
              </w:rPr>
              <w:t>Клёповского</w:t>
            </w:r>
            <w:proofErr w:type="spellEnd"/>
            <w:r w:rsidRPr="000A3379">
              <w:rPr>
                <w:rFonts w:ascii="Times New Roman" w:hAnsi="Times New Roman"/>
                <w:color w:val="000000"/>
                <w:sz w:val="18"/>
                <w:szCs w:val="18"/>
              </w:rPr>
              <w:t xml:space="preserve"> сельского поселения </w:t>
            </w:r>
            <w:proofErr w:type="spellStart"/>
            <w:r w:rsidRPr="000A3379">
              <w:rPr>
                <w:rFonts w:ascii="Times New Roman" w:hAnsi="Times New Roman"/>
                <w:color w:val="000000"/>
                <w:sz w:val="18"/>
                <w:szCs w:val="18"/>
              </w:rPr>
              <w:t>Бутурлиновского</w:t>
            </w:r>
            <w:proofErr w:type="spellEnd"/>
            <w:r w:rsidRPr="000A3379">
              <w:rPr>
                <w:rFonts w:ascii="Times New Roman" w:hAnsi="Times New Roman"/>
                <w:color w:val="000000"/>
                <w:sz w:val="18"/>
                <w:szCs w:val="18"/>
              </w:rPr>
              <w:t xml:space="preserve"> муниципального района Воронежской области на бумажном носителе;</w:t>
            </w:r>
          </w:p>
          <w:p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rsidTr="002C4AA4">
        <w:tc>
          <w:tcPr>
            <w:tcW w:w="189" w:type="pct"/>
          </w:tcPr>
          <w:p w:rsidR="000A3379" w:rsidRPr="000A3379" w:rsidRDefault="000A3379" w:rsidP="000A3379">
            <w:pPr>
              <w:spacing w:after="0"/>
              <w:jc w:val="center"/>
              <w:rPr>
                <w:rFonts w:ascii="Times New Roman" w:hAnsi="Times New Roman"/>
                <w:sz w:val="20"/>
                <w:szCs w:val="20"/>
              </w:rPr>
            </w:pPr>
          </w:p>
        </w:tc>
        <w:tc>
          <w:tcPr>
            <w:tcW w:w="4811" w:type="pct"/>
          </w:tcPr>
          <w:p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A3379" w:rsidRPr="000A3379" w:rsidRDefault="000A3379" w:rsidP="000A3379">
            <w:pPr>
              <w:rPr>
                <w:rFonts w:ascii="Times New Roman" w:hAnsi="Times New Roman"/>
                <w:sz w:val="20"/>
                <w:szCs w:val="20"/>
                <w:lang w:eastAsia="ar-SA"/>
              </w:rPr>
            </w:pPr>
            <w:proofErr w:type="gramStart"/>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rsidTr="002C4AA4">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proofErr w:type="spellStart"/>
            <w:r w:rsidRPr="000A3379">
              <w:rPr>
                <w:rFonts w:ascii="Times New Roman" w:eastAsia="Times New Roman" w:hAnsi="Times New Roman"/>
                <w:color w:val="000000"/>
                <w:sz w:val="20"/>
                <w:szCs w:val="28"/>
                <w:lang w:eastAsia="ar-SA"/>
              </w:rPr>
              <w:t>заявление</w:t>
            </w:r>
            <w:r w:rsidRPr="000A3379">
              <w:rPr>
                <w:rFonts w:ascii="Times New Roman" w:hAnsi="Times New Roman"/>
                <w:color w:val="000000"/>
                <w:sz w:val="20"/>
                <w:szCs w:val="28"/>
              </w:rPr>
              <w:t>о</w:t>
            </w:r>
            <w:proofErr w:type="spellEnd"/>
            <w:r w:rsidRPr="000A3379">
              <w:rPr>
                <w:rFonts w:ascii="Times New Roman" w:hAnsi="Times New Roman"/>
                <w:color w:val="000000"/>
                <w:sz w:val="20"/>
                <w:szCs w:val="28"/>
              </w:rPr>
              <w:t xml:space="preserve">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proofErr w:type="gramStart"/>
            <w:r w:rsidRPr="000A3379">
              <w:rPr>
                <w:rFonts w:ascii="Times New Roman" w:eastAsia="Times New Roman" w:hAnsi="Times New Roman"/>
                <w:color w:val="000000"/>
                <w:sz w:val="20"/>
                <w:szCs w:val="28"/>
                <w:lang w:eastAsia="ar-SA"/>
              </w:rPr>
              <w:t>.</w:t>
            </w:r>
            <w:r w:rsidRPr="000A3379">
              <w:rPr>
                <w:rFonts w:ascii="Arial" w:eastAsia="Times New Roman" w:hAnsi="Arial" w:cs="Arial"/>
                <w:sz w:val="14"/>
                <w:szCs w:val="20"/>
                <w:lang w:eastAsia="ar-SA"/>
              </w:rPr>
              <w:t>(</w:t>
            </w:r>
            <w:proofErr w:type="gramEnd"/>
            <w:r w:rsidRPr="000A3379">
              <w:rPr>
                <w:rFonts w:ascii="Arial" w:eastAsia="Times New Roman" w:hAnsi="Arial" w:cs="Arial"/>
                <w:sz w:val="14"/>
                <w:szCs w:val="20"/>
                <w:lang w:eastAsia="ar-SA"/>
              </w:rPr>
              <w:t>приложение 1 к технологической схеме)</w:t>
            </w:r>
          </w:p>
          <w:p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rsidTr="002C4AA4">
        <w:tc>
          <w:tcPr>
            <w:tcW w:w="189" w:type="pct"/>
          </w:tcPr>
          <w:p w:rsidR="000A3379" w:rsidRPr="000A3379" w:rsidRDefault="000A3379" w:rsidP="000A3379">
            <w:pPr>
              <w:spacing w:after="0"/>
              <w:rPr>
                <w:rFonts w:ascii="Times New Roman" w:hAnsi="Times New Roman"/>
                <w:b/>
                <w:sz w:val="20"/>
                <w:szCs w:val="20"/>
              </w:rPr>
            </w:pPr>
          </w:p>
        </w:tc>
        <w:tc>
          <w:tcPr>
            <w:tcW w:w="4811" w:type="pct"/>
          </w:tcPr>
          <w:p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1.1. Заявление об утверждении схемы расположения земельного участка на кадастровом плане территории, заявление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 xml:space="preserve">кциона по форме, </w:t>
            </w:r>
            <w:r w:rsidRPr="000A3379">
              <w:rPr>
                <w:rFonts w:ascii="Times New Roman" w:hAnsi="Times New Roman"/>
                <w:color w:val="000000"/>
                <w:sz w:val="20"/>
                <w:szCs w:val="20"/>
                <w:lang w:bidi="ru-RU"/>
              </w:rPr>
              <w:lastRenderedPageBreak/>
              <w:t xml:space="preserve">содержащейся в </w:t>
            </w:r>
            <w:hyperlink r:id="rId12"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0A3379">
              <w:rPr>
                <w:rFonts w:ascii="Times New Roman" w:hAnsi="Times New Roman"/>
                <w:color w:val="000000"/>
                <w:sz w:val="20"/>
                <w:szCs w:val="20"/>
                <w:lang w:bidi="ru-RU"/>
              </w:rPr>
              <w:t>также</w:t>
            </w:r>
            <w:proofErr w:type="gramEnd"/>
            <w:r w:rsidRPr="000A3379">
              <w:rPr>
                <w:rFonts w:ascii="Times New Roman" w:hAnsi="Times New Roman"/>
                <w:color w:val="000000"/>
                <w:sz w:val="20"/>
                <w:szCs w:val="20"/>
                <w:lang w:bidi="ru-RU"/>
              </w:rPr>
              <w:t xml:space="preserve"> если заявление подписано усиленной квалифицированной электронной подписью.</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A3379">
              <w:rPr>
                <w:rFonts w:ascii="Times New Roman" w:hAnsi="Times New Roman"/>
                <w:color w:val="000000"/>
                <w:sz w:val="20"/>
                <w:szCs w:val="20"/>
                <w:lang w:bidi="ru-RU"/>
              </w:rPr>
              <w:t>ии и ау</w:t>
            </w:r>
            <w:proofErr w:type="gramEnd"/>
            <w:r w:rsidRPr="000A3379">
              <w:rPr>
                <w:rFonts w:ascii="Times New Roman" w:hAnsi="Times New Roman"/>
                <w:color w:val="000000"/>
                <w:sz w:val="20"/>
                <w:szCs w:val="2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3"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срок следующие документы: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 заявка на участие в аукционе по установленной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форме с указанием банковских реквизитов счета для возврата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4"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0A3379">
              <w:rPr>
                <w:rFonts w:ascii="Times New Roman" w:hAnsi="Times New Roman"/>
                <w:color w:val="000000"/>
                <w:sz w:val="20"/>
                <w:szCs w:val="20"/>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w:t>
            </w:r>
            <w:proofErr w:type="gramStart"/>
            <w:r w:rsidRPr="000A3379">
              <w:rPr>
                <w:rFonts w:ascii="Times New Roman" w:hAnsi="Times New Roman"/>
                <w:bCs/>
                <w:sz w:val="18"/>
              </w:rPr>
              <w:t>и</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rsidTr="002C4AA4">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0A3379" w:rsidRPr="000A3379" w:rsidTr="002C4AA4">
        <w:tc>
          <w:tcPr>
            <w:tcW w:w="536"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в адрес которого (</w:t>
            </w:r>
            <w:proofErr w:type="gramStart"/>
            <w:r w:rsidRPr="000A3379">
              <w:rPr>
                <w:rFonts w:ascii="Times New Roman" w:hAnsi="Times New Roman"/>
                <w:b/>
                <w:sz w:val="18"/>
              </w:rPr>
              <w:t>ой</w:t>
            </w:r>
            <w:proofErr w:type="gramEnd"/>
            <w:r w:rsidRPr="000A3379">
              <w:rPr>
                <w:rFonts w:ascii="Times New Roman" w:hAnsi="Times New Roman"/>
                <w:b/>
                <w:sz w:val="18"/>
              </w:rPr>
              <w:t xml:space="preserve">) направляется </w:t>
            </w:r>
            <w:proofErr w:type="spellStart"/>
            <w:r w:rsidRPr="000A3379">
              <w:rPr>
                <w:rFonts w:ascii="Times New Roman" w:hAnsi="Times New Roman"/>
                <w:b/>
                <w:sz w:val="18"/>
              </w:rPr>
              <w:t>межведомствен</w:t>
            </w:r>
            <w:proofErr w:type="spellEnd"/>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rsidTr="002C4AA4">
        <w:tc>
          <w:tcPr>
            <w:tcW w:w="536"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2C4AA4">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2C4AA4">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2C4AA4">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2C4AA4">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2C4AA4">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0A3379" w:rsidRPr="000A3379" w:rsidTr="002C4AA4">
        <w:tc>
          <w:tcPr>
            <w:tcW w:w="182" w:type="pct"/>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rsidR="000A3379" w:rsidRPr="000A3379" w:rsidRDefault="000A3379" w:rsidP="000A3379">
            <w:pPr>
              <w:spacing w:after="0"/>
              <w:jc w:val="center"/>
              <w:rPr>
                <w:rFonts w:ascii="Times New Roman" w:hAnsi="Times New Roman"/>
                <w:b/>
                <w:sz w:val="18"/>
              </w:rPr>
            </w:pPr>
            <w:proofErr w:type="gramStart"/>
            <w:r w:rsidRPr="000A3379">
              <w:rPr>
                <w:rFonts w:ascii="Times New Roman" w:hAnsi="Times New Roman"/>
                <w:b/>
                <w:sz w:val="18"/>
              </w:rPr>
              <w:t>Характеристика результата (положительный/</w:t>
            </w:r>
            <w:proofErr w:type="gramEnd"/>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rsidTr="002C4AA4">
        <w:tc>
          <w:tcPr>
            <w:tcW w:w="182" w:type="pct"/>
            <w:vMerge/>
          </w:tcPr>
          <w:p w:rsidR="000A3379" w:rsidRPr="000A3379" w:rsidRDefault="000A3379" w:rsidP="000A3379">
            <w:pPr>
              <w:spacing w:after="0"/>
              <w:rPr>
                <w:rFonts w:ascii="Times New Roman" w:hAnsi="Times New Roman"/>
                <w:b/>
                <w:sz w:val="18"/>
              </w:rPr>
            </w:pPr>
          </w:p>
        </w:tc>
        <w:tc>
          <w:tcPr>
            <w:tcW w:w="681" w:type="pct"/>
            <w:vMerge/>
          </w:tcPr>
          <w:p w:rsidR="000A3379" w:rsidRPr="000A3379" w:rsidRDefault="000A3379" w:rsidP="000A3379">
            <w:pPr>
              <w:spacing w:after="0"/>
              <w:jc w:val="center"/>
              <w:rPr>
                <w:rFonts w:ascii="Times New Roman" w:hAnsi="Times New Roman"/>
                <w:b/>
                <w:sz w:val="18"/>
              </w:rPr>
            </w:pPr>
          </w:p>
        </w:tc>
        <w:tc>
          <w:tcPr>
            <w:tcW w:w="775" w:type="pct"/>
            <w:vMerge/>
          </w:tcPr>
          <w:p w:rsidR="000A3379" w:rsidRPr="000A3379" w:rsidRDefault="000A3379" w:rsidP="000A3379">
            <w:pPr>
              <w:spacing w:after="0"/>
              <w:jc w:val="center"/>
              <w:rPr>
                <w:rFonts w:ascii="Times New Roman" w:hAnsi="Times New Roman"/>
                <w:b/>
                <w:sz w:val="18"/>
              </w:rPr>
            </w:pPr>
          </w:p>
        </w:tc>
        <w:tc>
          <w:tcPr>
            <w:tcW w:w="738" w:type="pct"/>
            <w:vMerge/>
          </w:tcPr>
          <w:p w:rsidR="000A3379" w:rsidRPr="000A3379" w:rsidRDefault="000A3379" w:rsidP="000A3379">
            <w:pPr>
              <w:spacing w:after="0"/>
              <w:jc w:val="center"/>
              <w:rPr>
                <w:rFonts w:ascii="Times New Roman" w:hAnsi="Times New Roman"/>
                <w:b/>
                <w:sz w:val="18"/>
              </w:rPr>
            </w:pPr>
          </w:p>
        </w:tc>
        <w:tc>
          <w:tcPr>
            <w:tcW w:w="694" w:type="pct"/>
            <w:vMerge/>
          </w:tcPr>
          <w:p w:rsidR="000A3379" w:rsidRPr="000A3379" w:rsidRDefault="000A3379" w:rsidP="000A3379">
            <w:pPr>
              <w:spacing w:after="0"/>
              <w:jc w:val="center"/>
              <w:rPr>
                <w:rFonts w:ascii="Times New Roman" w:hAnsi="Times New Roman"/>
                <w:b/>
                <w:sz w:val="18"/>
              </w:rPr>
            </w:pPr>
          </w:p>
        </w:tc>
        <w:tc>
          <w:tcPr>
            <w:tcW w:w="552"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rsidTr="002C4AA4">
        <w:tc>
          <w:tcPr>
            <w:tcW w:w="18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2C4AA4">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земельного участка, а в случаях предусмотренных </w:t>
            </w:r>
            <w:r w:rsidRPr="000A3379">
              <w:rPr>
                <w:rFonts w:ascii="Times New Roman" w:hAnsi="Times New Roman"/>
                <w:color w:val="000000"/>
                <w:sz w:val="18"/>
              </w:rPr>
              <w:lastRenderedPageBreak/>
              <w:t>законом также договор о комплексном освоении территории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вручении либо по желанию заявителя могут быть выданы </w:t>
            </w:r>
            <w:r w:rsidRPr="000A3379">
              <w:rPr>
                <w:rFonts w:ascii="Times New Roman" w:hAnsi="Times New Roman"/>
                <w:sz w:val="18"/>
              </w:rPr>
              <w:lastRenderedPageBreak/>
              <w:t>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rsidTr="002C4AA4">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0A3379" w:rsidRPr="000A3379" w:rsidTr="002C4AA4">
        <w:trPr>
          <w:trHeight w:val="517"/>
        </w:trPr>
        <w:tc>
          <w:tcPr>
            <w:tcW w:w="181" w:type="pct"/>
            <w:gridSpan w:val="2"/>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rsidR="000A3379" w:rsidRPr="000A3379" w:rsidRDefault="000A3379" w:rsidP="000A3379">
            <w:pPr>
              <w:spacing w:after="0"/>
              <w:rPr>
                <w:rFonts w:ascii="Times New Roman" w:hAnsi="Times New Roman"/>
                <w:b/>
                <w:sz w:val="18"/>
              </w:rPr>
            </w:pPr>
            <w:proofErr w:type="gramStart"/>
            <w:r w:rsidRPr="000A3379">
              <w:rPr>
                <w:rFonts w:ascii="Times New Roman" w:hAnsi="Times New Roman"/>
                <w:b/>
                <w:sz w:val="18"/>
              </w:rPr>
              <w:t>п</w:t>
            </w:r>
            <w:proofErr w:type="gramEnd"/>
            <w:r w:rsidRPr="000A3379">
              <w:rPr>
                <w:rFonts w:ascii="Times New Roman" w:hAnsi="Times New Roman"/>
                <w:b/>
                <w:sz w:val="18"/>
              </w:rPr>
              <w:t xml:space="preserve">/п </w:t>
            </w:r>
          </w:p>
        </w:tc>
        <w:tc>
          <w:tcPr>
            <w:tcW w:w="910"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rsidTr="002C4AA4">
        <w:trPr>
          <w:trHeight w:val="517"/>
        </w:trPr>
        <w:tc>
          <w:tcPr>
            <w:tcW w:w="181" w:type="pct"/>
            <w:gridSpan w:val="2"/>
            <w:vMerge/>
          </w:tcPr>
          <w:p w:rsidR="000A3379" w:rsidRPr="000A3379" w:rsidRDefault="000A3379" w:rsidP="000A3379">
            <w:pPr>
              <w:spacing w:after="0"/>
              <w:rPr>
                <w:rFonts w:ascii="Times New Roman" w:hAnsi="Times New Roman"/>
                <w:b/>
                <w:sz w:val="18"/>
              </w:rPr>
            </w:pPr>
          </w:p>
        </w:tc>
        <w:tc>
          <w:tcPr>
            <w:tcW w:w="910" w:type="pct"/>
            <w:vMerge/>
          </w:tcPr>
          <w:p w:rsidR="000A3379" w:rsidRPr="000A3379" w:rsidRDefault="000A3379" w:rsidP="000A3379">
            <w:pPr>
              <w:spacing w:after="0"/>
              <w:jc w:val="center"/>
              <w:rPr>
                <w:rFonts w:ascii="Times New Roman" w:hAnsi="Times New Roman"/>
                <w:b/>
                <w:sz w:val="18"/>
              </w:rPr>
            </w:pPr>
          </w:p>
        </w:tc>
        <w:tc>
          <w:tcPr>
            <w:tcW w:w="1102" w:type="pct"/>
            <w:vMerge/>
          </w:tcPr>
          <w:p w:rsidR="000A3379" w:rsidRPr="000A3379" w:rsidRDefault="000A3379" w:rsidP="000A3379">
            <w:pPr>
              <w:spacing w:after="0"/>
              <w:jc w:val="center"/>
              <w:rPr>
                <w:rFonts w:ascii="Times New Roman" w:hAnsi="Times New Roman"/>
                <w:b/>
                <w:sz w:val="18"/>
              </w:rPr>
            </w:pPr>
          </w:p>
        </w:tc>
        <w:tc>
          <w:tcPr>
            <w:tcW w:w="737" w:type="pct"/>
            <w:vMerge/>
          </w:tcPr>
          <w:p w:rsidR="000A3379" w:rsidRPr="000A3379" w:rsidRDefault="000A3379" w:rsidP="000A3379">
            <w:pPr>
              <w:spacing w:after="0"/>
              <w:jc w:val="center"/>
              <w:rPr>
                <w:rFonts w:ascii="Times New Roman" w:hAnsi="Times New Roman"/>
                <w:b/>
                <w:sz w:val="18"/>
              </w:rPr>
            </w:pPr>
          </w:p>
        </w:tc>
        <w:tc>
          <w:tcPr>
            <w:tcW w:w="785"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r>
      <w:tr w:rsidR="000A3379" w:rsidRPr="000A3379" w:rsidTr="002C4AA4">
        <w:tc>
          <w:tcPr>
            <w:tcW w:w="181"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rsidTr="002C4AA4">
        <w:tc>
          <w:tcPr>
            <w:tcW w:w="5000" w:type="pct"/>
            <w:gridSpan w:val="8"/>
          </w:tcPr>
          <w:p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rsidTr="002C4AA4">
        <w:trPr>
          <w:trHeight w:val="1258"/>
        </w:trPr>
        <w:tc>
          <w:tcPr>
            <w:tcW w:w="173" w:type="pct"/>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w:t>
            </w:r>
            <w:proofErr w:type="gramStart"/>
            <w:r w:rsidRPr="000A3379">
              <w:rPr>
                <w:rFonts w:ascii="Times New Roman" w:hAnsi="Times New Roman"/>
                <w:color w:val="000000"/>
                <w:sz w:val="18"/>
              </w:rPr>
              <w:t>ии ау</w:t>
            </w:r>
            <w:proofErr w:type="gramEnd"/>
            <w:r w:rsidRPr="000A3379">
              <w:rPr>
                <w:rFonts w:ascii="Times New Roman" w:hAnsi="Times New Roman"/>
                <w:color w:val="000000"/>
                <w:sz w:val="18"/>
              </w:rPr>
              <w:t>кциона форме с указанием банковских реквизитов счета для возврата задатка;</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 xml:space="preserve">3) надлежащим образом заверенный перевод на русский язык </w:t>
            </w:r>
            <w:r w:rsidRPr="000A3379">
              <w:rPr>
                <w:rFonts w:ascii="Times New Roman" w:hAnsi="Times New Roman"/>
                <w:color w:val="000000"/>
                <w:sz w:val="18"/>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proofErr w:type="gramStart"/>
            <w:r w:rsidRPr="000A3379">
              <w:rPr>
                <w:rFonts w:ascii="Times New Roman" w:hAnsi="Times New Roman"/>
                <w:color w:val="000000"/>
                <w:sz w:val="18"/>
              </w:rPr>
              <w:t>.</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p w:rsidR="000A3379" w:rsidRPr="000A3379" w:rsidRDefault="000A3379" w:rsidP="000A3379">
            <w:pPr>
              <w:spacing w:after="0" w:line="240" w:lineRule="auto"/>
              <w:ind w:left="34"/>
              <w:jc w:val="both"/>
              <w:rPr>
                <w:rFonts w:ascii="Times New Roman" w:hAnsi="Times New Roman"/>
                <w:sz w:val="18"/>
              </w:rPr>
            </w:pPr>
          </w:p>
        </w:tc>
      </w:tr>
      <w:tr w:rsidR="000A3379" w:rsidRPr="000A3379" w:rsidTr="002C4AA4">
        <w:trPr>
          <w:trHeight w:val="2220"/>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2C4AA4">
        <w:trPr>
          <w:trHeight w:val="979"/>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2C4AA4">
        <w:trPr>
          <w:trHeight w:val="1053"/>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lang w:eastAsia="ar-SA"/>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2C4AA4">
        <w:trPr>
          <w:trHeight w:val="550"/>
        </w:trPr>
        <w:tc>
          <w:tcPr>
            <w:tcW w:w="173" w:type="pct"/>
            <w:tcBorders>
              <w:top w:val="single" w:sz="4" w:space="0" w:color="auto"/>
              <w:bottom w:val="single" w:sz="4" w:space="0" w:color="000000"/>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2C4AA4">
        <w:tc>
          <w:tcPr>
            <w:tcW w:w="5000" w:type="pct"/>
            <w:gridSpan w:val="8"/>
          </w:tcPr>
          <w:p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rsidTr="002C4AA4">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rsidTr="002C4AA4">
        <w:trPr>
          <w:trHeight w:val="590"/>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2C4AA4">
        <w:trPr>
          <w:trHeight w:val="63"/>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2C4AA4">
        <w:trPr>
          <w:trHeight w:val="2579"/>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w:t>
            </w:r>
            <w:proofErr w:type="gramStart"/>
            <w:r w:rsidRPr="000A3379">
              <w:rPr>
                <w:rFonts w:ascii="Times New Roman" w:hAnsi="Times New Roman"/>
                <w:sz w:val="18"/>
              </w:rPr>
              <w:t>орган</w:t>
            </w:r>
            <w:proofErr w:type="gramEnd"/>
            <w:r w:rsidRPr="000A3379">
              <w:rPr>
                <w:rFonts w:ascii="Times New Roman" w:hAnsi="Times New Roman"/>
                <w:sz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0A3379" w:rsidRPr="000A3379" w:rsidRDefault="000A3379" w:rsidP="000A3379">
            <w:pPr>
              <w:spacing w:after="0"/>
              <w:rPr>
                <w:rFonts w:ascii="Times New Roman" w:hAnsi="Times New Roman"/>
                <w:sz w:val="18"/>
              </w:rPr>
            </w:pPr>
          </w:p>
        </w:tc>
      </w:tr>
      <w:tr w:rsidR="000A3379" w:rsidRPr="000A3379" w:rsidTr="002C4AA4">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2C4AA4">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Принятие решения о подготовке проекта постановления администрации о п</w:t>
            </w:r>
            <w:r w:rsidRPr="000A3379">
              <w:rPr>
                <w:rFonts w:ascii="Times New Roman" w:eastAsia="Times New Roman" w:hAnsi="Times New Roman"/>
                <w:sz w:val="18"/>
                <w:szCs w:val="20"/>
                <w:lang w:eastAsia="ar-SA"/>
              </w:rPr>
              <w:t xml:space="preserve">редоставлении земельного участка, находящегося в муниципальной собственности, </w:t>
            </w:r>
            <w:r w:rsidRPr="000A3379">
              <w:rPr>
                <w:rFonts w:ascii="Times New Roman" w:eastAsia="Times New Roman" w:hAnsi="Times New Roman"/>
                <w:sz w:val="18"/>
                <w:szCs w:val="20"/>
                <w:lang w:eastAsia="ar-SA"/>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земельного участка, находящегося в муниципальной собственности, или государственная собственность на </w:t>
            </w:r>
            <w:r w:rsidRPr="000A3379">
              <w:rPr>
                <w:rFonts w:ascii="Times New Roman" w:hAnsi="Times New Roman"/>
                <w:sz w:val="18"/>
              </w:rPr>
              <w:lastRenderedPageBreak/>
              <w:t xml:space="preserve">который не разграничена, на торгах </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Автоматизированное </w:t>
            </w:r>
            <w:r w:rsidRPr="000A3379">
              <w:rPr>
                <w:rFonts w:ascii="Times New Roman" w:hAnsi="Times New Roman"/>
                <w:sz w:val="18"/>
              </w:rPr>
              <w:lastRenderedPageBreak/>
              <w:t>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rsidTr="002C4AA4">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2C4AA4">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rsidTr="002C4AA4">
        <w:trPr>
          <w:trHeight w:val="2406"/>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A3379" w:rsidRPr="000A3379" w:rsidRDefault="000A3379" w:rsidP="000A3379">
            <w:pPr>
              <w:spacing w:after="0"/>
              <w:jc w:val="both"/>
              <w:rPr>
                <w:rFonts w:ascii="Times New Roman" w:hAnsi="Times New Roman"/>
                <w:sz w:val="18"/>
              </w:rPr>
            </w:pP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 xml:space="preserve">3 </w:t>
            </w:r>
            <w:proofErr w:type="gramStart"/>
            <w:r w:rsidRPr="000A3379">
              <w:rPr>
                <w:rFonts w:ascii="Times New Roman" w:hAnsi="Times New Roman"/>
                <w:sz w:val="18"/>
              </w:rPr>
              <w:t>календарных</w:t>
            </w:r>
            <w:proofErr w:type="gramEnd"/>
            <w:r w:rsidRPr="000A3379">
              <w:rPr>
                <w:rFonts w:ascii="Times New Roman" w:hAnsi="Times New Roman"/>
                <w:sz w:val="18"/>
              </w:rPr>
              <w:t xml:space="preserve"> дня</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2C4AA4">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A3379">
              <w:rPr>
                <w:rFonts w:ascii="Times New Roman" w:hAnsi="Times New Roman"/>
                <w:sz w:val="18"/>
              </w:rPr>
              <w:t>меступодачи</w:t>
            </w:r>
            <w:proofErr w:type="spellEnd"/>
            <w:r w:rsidRPr="000A3379">
              <w:rPr>
                <w:rFonts w:ascii="Times New Roman" w:hAnsi="Times New Roman"/>
                <w:sz w:val="18"/>
              </w:rPr>
              <w:t xml:space="preserve"> заявления.</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A3379" w:rsidRPr="000A3379" w:rsidTr="002C4AA4">
        <w:trPr>
          <w:trHeight w:val="517"/>
        </w:trPr>
        <w:tc>
          <w:tcPr>
            <w:tcW w:w="679"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rsidTr="002C4AA4">
        <w:trPr>
          <w:trHeight w:val="517"/>
        </w:trPr>
        <w:tc>
          <w:tcPr>
            <w:tcW w:w="679" w:type="pct"/>
            <w:vMerge/>
          </w:tcPr>
          <w:p w:rsidR="000A3379" w:rsidRPr="000A3379" w:rsidRDefault="000A3379" w:rsidP="000A3379">
            <w:pPr>
              <w:spacing w:after="0"/>
              <w:rPr>
                <w:rFonts w:ascii="Times New Roman" w:hAnsi="Times New Roman"/>
                <w:b/>
                <w:sz w:val="16"/>
              </w:rPr>
            </w:pPr>
          </w:p>
        </w:tc>
        <w:tc>
          <w:tcPr>
            <w:tcW w:w="736" w:type="pct"/>
            <w:vMerge/>
          </w:tcPr>
          <w:p w:rsidR="000A3379" w:rsidRPr="000A3379" w:rsidRDefault="000A3379" w:rsidP="000A3379">
            <w:pPr>
              <w:spacing w:after="0"/>
              <w:jc w:val="center"/>
              <w:rPr>
                <w:rFonts w:ascii="Times New Roman" w:hAnsi="Times New Roman"/>
                <w:b/>
                <w:sz w:val="16"/>
              </w:rPr>
            </w:pPr>
          </w:p>
        </w:tc>
        <w:tc>
          <w:tcPr>
            <w:tcW w:w="644" w:type="pct"/>
            <w:vMerge/>
          </w:tcPr>
          <w:p w:rsidR="000A3379" w:rsidRPr="000A3379" w:rsidRDefault="000A3379" w:rsidP="000A3379">
            <w:pPr>
              <w:spacing w:after="0"/>
              <w:jc w:val="center"/>
              <w:rPr>
                <w:rFonts w:ascii="Times New Roman" w:hAnsi="Times New Roman"/>
                <w:b/>
                <w:sz w:val="16"/>
              </w:rPr>
            </w:pPr>
          </w:p>
        </w:tc>
        <w:tc>
          <w:tcPr>
            <w:tcW w:w="690" w:type="pct"/>
            <w:vMerge/>
          </w:tcPr>
          <w:p w:rsidR="000A3379" w:rsidRPr="000A3379" w:rsidRDefault="000A3379" w:rsidP="000A3379">
            <w:pPr>
              <w:spacing w:after="0"/>
              <w:jc w:val="center"/>
              <w:rPr>
                <w:rFonts w:ascii="Times New Roman" w:hAnsi="Times New Roman"/>
                <w:b/>
                <w:sz w:val="16"/>
              </w:rPr>
            </w:pPr>
          </w:p>
        </w:tc>
        <w:tc>
          <w:tcPr>
            <w:tcW w:w="1083" w:type="pct"/>
            <w:vMerge/>
          </w:tcPr>
          <w:p w:rsidR="000A3379" w:rsidRPr="000A3379" w:rsidRDefault="000A3379" w:rsidP="000A3379">
            <w:pPr>
              <w:spacing w:after="0"/>
              <w:jc w:val="center"/>
              <w:rPr>
                <w:rFonts w:ascii="Times New Roman" w:hAnsi="Times New Roman"/>
                <w:b/>
                <w:sz w:val="16"/>
              </w:rPr>
            </w:pPr>
          </w:p>
        </w:tc>
        <w:tc>
          <w:tcPr>
            <w:tcW w:w="1168" w:type="pct"/>
            <w:vMerge/>
          </w:tcPr>
          <w:p w:rsidR="000A3379" w:rsidRPr="000A3379" w:rsidRDefault="000A3379" w:rsidP="000A3379">
            <w:pPr>
              <w:spacing w:after="0"/>
              <w:jc w:val="center"/>
              <w:rPr>
                <w:rFonts w:ascii="Times New Roman" w:hAnsi="Times New Roman"/>
                <w:b/>
                <w:sz w:val="16"/>
              </w:rPr>
            </w:pPr>
          </w:p>
        </w:tc>
      </w:tr>
      <w:tr w:rsidR="000A3379" w:rsidRPr="000A3379" w:rsidTr="002C4AA4">
        <w:tc>
          <w:tcPr>
            <w:tcW w:w="679"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rsidTr="002C4AA4">
        <w:tc>
          <w:tcPr>
            <w:tcW w:w="5000" w:type="pct"/>
            <w:gridSpan w:val="6"/>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rsidTr="002C4AA4">
        <w:trPr>
          <w:trHeight w:val="1258"/>
        </w:trPr>
        <w:tc>
          <w:tcPr>
            <w:tcW w:w="679"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rsidR="000A3379" w:rsidRPr="000A3379" w:rsidRDefault="000A3379" w:rsidP="000A3379">
      <w:pPr>
        <w:suppressAutoHyphens/>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7C6553">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298"/>
      </w:tblGrid>
      <w:tr w:rsidR="000A3379" w:rsidRPr="000A3379" w:rsidTr="002C4AA4">
        <w:trPr>
          <w:trHeight w:val="10500"/>
        </w:trPr>
        <w:tc>
          <w:tcPr>
            <w:tcW w:w="11298" w:type="dxa"/>
            <w:shd w:val="clear" w:color="auto" w:fill="auto"/>
          </w:tcPr>
          <w:p w:rsidR="000A3379" w:rsidRPr="000A3379" w:rsidRDefault="000A3379" w:rsidP="000A3379">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lastRenderedPageBreak/>
              <w:t xml:space="preserve">                                                                        Приложение № 1</w:t>
            </w:r>
          </w:p>
          <w:p w:rsidR="000A3379" w:rsidRPr="000A3379" w:rsidRDefault="000A3379" w:rsidP="000A3379">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 xml:space="preserve">                                                                        к технологической схеме</w:t>
            </w:r>
          </w:p>
          <w:p w:rsidR="000A3379" w:rsidRPr="000A3379" w:rsidRDefault="000A3379" w:rsidP="000A3379">
            <w:pPr>
              <w:widowControl w:val="0"/>
              <w:suppressAutoHyphens/>
              <w:autoSpaceDE w:val="0"/>
              <w:spacing w:after="0" w:line="240" w:lineRule="auto"/>
              <w:ind w:firstLine="709"/>
              <w:jc w:val="right"/>
              <w:rPr>
                <w:rFonts w:ascii="Times New Roman" w:eastAsia="Times New Roman" w:hAnsi="Times New Roman"/>
                <w:sz w:val="18"/>
                <w:szCs w:val="28"/>
                <w:lang w:eastAsia="ar-SA"/>
              </w:rPr>
            </w:pPr>
          </w:p>
          <w:p w:rsidR="000A3379" w:rsidRPr="000A3379" w:rsidRDefault="000A3379" w:rsidP="000A3379">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w:t>
            </w:r>
            <w:proofErr w:type="gramStart"/>
            <w:r w:rsidRPr="000A3379">
              <w:rPr>
                <w:rFonts w:ascii="Times New Roman" w:hAnsi="Times New Roman" w:cs="Arial Unicode MS"/>
                <w:color w:val="000000"/>
                <w:sz w:val="28"/>
                <w:szCs w:val="28"/>
                <w:lang w:bidi="ru-RU"/>
              </w:rPr>
              <w:t>ИИ АУ</w:t>
            </w:r>
            <w:proofErr w:type="gramEnd"/>
            <w:r w:rsidRPr="000A3379">
              <w:rPr>
                <w:rFonts w:ascii="Times New Roman" w:hAnsi="Times New Roman" w:cs="Arial Unicode MS"/>
                <w:color w:val="000000"/>
                <w:sz w:val="28"/>
                <w:szCs w:val="28"/>
                <w:lang w:bidi="ru-RU"/>
              </w:rPr>
              <w:t>КЦИОНА</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кому:</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(наименование уполномоченного органа)</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от кого:</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(полное наименование, ИНН,</w:t>
            </w:r>
            <w:proofErr w:type="gramEnd"/>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ОГРН юридического лица, ИП)</w:t>
            </w:r>
            <w:proofErr w:type="gramEnd"/>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(контактный телефон, электронная почта,</w:t>
            </w:r>
            <w:proofErr w:type="gramEnd"/>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почтовый адрес)</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(фамилия, имя, отчество (последнее -</w:t>
            </w:r>
            <w:proofErr w:type="gramEnd"/>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при наличии), данные документа,</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удостоверяющего</w:t>
            </w:r>
            <w:proofErr w:type="gramEnd"/>
            <w:r w:rsidRPr="000A3379">
              <w:rPr>
                <w:rFonts w:ascii="Times New Roman" w:hAnsi="Times New Roman" w:cs="Arial Unicode MS"/>
                <w:color w:val="000000"/>
                <w:sz w:val="20"/>
                <w:szCs w:val="20"/>
                <w:lang w:bidi="ru-RU"/>
              </w:rPr>
              <w:t xml:space="preserve"> личность,</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контактный телефон, адрес</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электронной почты, адрес регистрации,</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адрес фактического проживания</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уполномоченного лица)</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(данные представителя заявителя)</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p>
          <w:p w:rsidR="000A3379" w:rsidRPr="000A3379" w:rsidRDefault="000A3379" w:rsidP="000A3379">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rsidR="000A3379" w:rsidRPr="000A3379" w:rsidRDefault="000A3379" w:rsidP="000A3379">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кциона на право заключения договора аренды</w:t>
            </w:r>
          </w:p>
          <w:p w:rsidR="000A3379" w:rsidRPr="000A3379" w:rsidRDefault="000A3379" w:rsidP="000A3379">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rsidR="000A3379" w:rsidRPr="000A3379" w:rsidRDefault="000A3379" w:rsidP="000A3379">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Прошу    организовать    аукцион    на    право   заключения   договора</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    Кадастровый номер земельного участка: _________________________________</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outlineLvl w:val="0"/>
              <w:rPr>
                <w:rFonts w:ascii="Times New Roman" w:hAnsi="Times New Roman" w:cs="Arial Unicode MS"/>
                <w:color w:val="000000"/>
                <w:sz w:val="20"/>
                <w:szCs w:val="20"/>
                <w:lang w:bidi="ru-RU"/>
              </w:rPr>
            </w:pPr>
            <w:r>
              <w:rPr>
                <w:rFonts w:ascii="Times New Roman" w:hAnsi="Times New Roman" w:cs="Arial Unicode MS"/>
                <w:color w:val="000000"/>
                <w:sz w:val="20"/>
                <w:szCs w:val="20"/>
                <w:lang w:bidi="ru-RU"/>
              </w:rPr>
              <w:t xml:space="preserve"> </w:t>
            </w:r>
            <w:r w:rsidRPr="000A3379">
              <w:rPr>
                <w:rFonts w:ascii="Times New Roman" w:hAnsi="Times New Roman" w:cs="Arial Unicode MS"/>
                <w:color w:val="000000"/>
                <w:sz w:val="20"/>
                <w:szCs w:val="20"/>
                <w:lang w:bidi="ru-RU"/>
              </w:rPr>
              <w:t>Дата _______</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bookmarkStart w:id="0" w:name="Par310"/>
            <w:bookmarkEnd w:id="0"/>
            <w:r w:rsidRPr="000A3379">
              <w:rPr>
                <w:rFonts w:ascii="Times New Roman" w:hAnsi="Times New Roman" w:cs="Arial Unicode MS"/>
                <w:color w:val="000000"/>
                <w:sz w:val="20"/>
                <w:szCs w:val="20"/>
                <w:lang w:bidi="ru-RU"/>
              </w:rPr>
              <w:t xml:space="preserve">Подпись _______________ </w:t>
            </w:r>
            <w:bookmarkStart w:id="1" w:name="_GoBack"/>
            <w:bookmarkEnd w:id="1"/>
            <w:r w:rsidRPr="000A3379">
              <w:rPr>
                <w:rFonts w:ascii="Times New Roman" w:hAnsi="Times New Roman" w:cs="Arial Unicode MS"/>
                <w:color w:val="000000"/>
                <w:sz w:val="20"/>
                <w:szCs w:val="20"/>
                <w:lang w:bidi="ru-RU"/>
              </w:rPr>
              <w:t xml:space="preserve">                  ФИО</w:t>
            </w:r>
          </w:p>
          <w:p w:rsidR="000A3379" w:rsidRPr="000A3379" w:rsidRDefault="000A3379" w:rsidP="000A3379">
            <w:pPr>
              <w:widowControl w:val="0"/>
              <w:autoSpaceDE w:val="0"/>
              <w:autoSpaceDN w:val="0"/>
              <w:adjustRightInd w:val="0"/>
              <w:spacing w:after="0" w:line="240" w:lineRule="auto"/>
              <w:rPr>
                <w:rFonts w:ascii="Times New Roman" w:hAnsi="Times New Roman" w:cs="Arial Unicode MS"/>
                <w:color w:val="000000"/>
                <w:sz w:val="20"/>
                <w:szCs w:val="20"/>
                <w:lang w:bidi="ru-RU"/>
              </w:rPr>
            </w:pPr>
          </w:p>
          <w:p w:rsidR="000A3379" w:rsidRPr="000A3379" w:rsidRDefault="000A3379" w:rsidP="000A3379">
            <w:pPr>
              <w:autoSpaceDE w:val="0"/>
              <w:autoSpaceDN w:val="0"/>
              <w:adjustRightInd w:val="0"/>
              <w:spacing w:after="0"/>
              <w:jc w:val="center"/>
              <w:rPr>
                <w:rFonts w:ascii="Times New Roman" w:hAnsi="Times New Roman"/>
                <w:sz w:val="18"/>
                <w:szCs w:val="28"/>
              </w:rPr>
            </w:pPr>
          </w:p>
          <w:p w:rsidR="000A3379" w:rsidRPr="000A3379" w:rsidRDefault="000A3379" w:rsidP="000A3379">
            <w:pPr>
              <w:autoSpaceDE w:val="0"/>
              <w:autoSpaceDN w:val="0"/>
              <w:adjustRightInd w:val="0"/>
              <w:spacing w:after="0"/>
              <w:jc w:val="center"/>
              <w:rPr>
                <w:rFonts w:ascii="Times New Roman" w:hAnsi="Times New Roman"/>
                <w:sz w:val="18"/>
                <w:szCs w:val="28"/>
              </w:rPr>
            </w:pPr>
          </w:p>
          <w:p w:rsidR="000A3379" w:rsidRPr="000A3379" w:rsidRDefault="000A3379" w:rsidP="000A3379">
            <w:pPr>
              <w:autoSpaceDE w:val="0"/>
              <w:autoSpaceDN w:val="0"/>
              <w:adjustRightInd w:val="0"/>
              <w:spacing w:after="0"/>
              <w:jc w:val="center"/>
              <w:rPr>
                <w:rFonts w:ascii="Times New Roman" w:hAnsi="Times New Roman"/>
                <w:sz w:val="18"/>
                <w:szCs w:val="28"/>
              </w:rPr>
            </w:pPr>
          </w:p>
          <w:p w:rsidR="000A3379" w:rsidRPr="000A3379" w:rsidRDefault="000A3379" w:rsidP="000A3379">
            <w:pPr>
              <w:tabs>
                <w:tab w:val="left" w:pos="1276"/>
              </w:tabs>
              <w:autoSpaceDE w:val="0"/>
              <w:autoSpaceDN w:val="0"/>
              <w:adjustRightInd w:val="0"/>
              <w:spacing w:after="0"/>
              <w:ind w:firstLine="709"/>
              <w:contextualSpacing/>
              <w:jc w:val="right"/>
              <w:rPr>
                <w:rFonts w:ascii="Times New Roman" w:hAnsi="Times New Roman"/>
                <w:sz w:val="18"/>
                <w:szCs w:val="28"/>
              </w:rPr>
            </w:pPr>
          </w:p>
        </w:tc>
      </w:tr>
    </w:tbl>
    <w:p w:rsidR="000A3379" w:rsidRPr="000A3379" w:rsidRDefault="000A3379" w:rsidP="000A3379">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15924"/>
    <w:rsid w:val="00473A8F"/>
    <w:rsid w:val="00481ADE"/>
    <w:rsid w:val="00501C4B"/>
    <w:rsid w:val="00593E64"/>
    <w:rsid w:val="005A7A7A"/>
    <w:rsid w:val="00642C04"/>
    <w:rsid w:val="006D4A20"/>
    <w:rsid w:val="006F06E2"/>
    <w:rsid w:val="007C16A4"/>
    <w:rsid w:val="0089316F"/>
    <w:rsid w:val="00AD7814"/>
    <w:rsid w:val="00B120A6"/>
    <w:rsid w:val="00B406CF"/>
    <w:rsid w:val="00BE25D0"/>
    <w:rsid w:val="00C4466D"/>
    <w:rsid w:val="00C45B4A"/>
    <w:rsid w:val="00C56878"/>
    <w:rsid w:val="00C7493A"/>
    <w:rsid w:val="00C75A5A"/>
    <w:rsid w:val="00D47472"/>
    <w:rsid w:val="00DF1C0F"/>
    <w:rsid w:val="00E41F89"/>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468&amp;date=29.05.2023" TargetMode="External"/><Relationship Id="rId13" Type="http://schemas.openxmlformats.org/officeDocument/2006/relationships/hyperlink" Target="consultantplus://offline/ref=BD87926361D1885CE9FED2B53ECE72F79EB92E3D4E8D4F41956D1512158D147E210BB41FAE9B768978BF4196ADA3EA75F1C5B6962526FCC8A1z3N"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25370&amp;dst=192&amp;field=134&amp;date=30.04.2023" TargetMode="External"/><Relationship Id="rId12" Type="http://schemas.openxmlformats.org/officeDocument/2006/relationships/hyperlink" Target="consultantplus://offline/ref=BD87926361D1885CE9FED2B53ECE72F79EB92E3D4E8D4F41956D1512158D147E210BB41FAE9B72837FBF4196ADA3EA75F1C5B6962526FCC8A1z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415B178849EF17075375E6446D443D13C3AB3B11F291CAC635E373236EB3DB449563DB1F4404307A526088D43878BDB29981B0893E94EB2W771N" TargetMode="External"/><Relationship Id="rId11" Type="http://schemas.openxmlformats.org/officeDocument/2006/relationships/hyperlink" Target="https://login.consultant.ru/link/?req=doc&amp;base=LAW&amp;n=446195&amp;dst=1095&amp;field=134&amp;date=29.05.2023" TargetMode="External"/><Relationship Id="rId5" Type="http://schemas.openxmlformats.org/officeDocument/2006/relationships/webSettings" Target="webSettings.xml"/><Relationship Id="rId15" Type="http://schemas.openxmlformats.org/officeDocument/2006/relationships/hyperlink" Target="consultantplus://offline/ref=86212A6F380F5B6F6284FFB883F4FA7D48164435E7D710B96AAB0FCBAAB1F92C19FDAD94C0D1508F8C680F06DFC7F91E3F6AFED4A287C39CC8T8L" TargetMode="External"/><Relationship Id="rId10" Type="http://schemas.openxmlformats.org/officeDocument/2006/relationships/hyperlink" Target="https://login.consultant.ru/link/?req=doc&amp;base=LAW&amp;n=446197&amp;dst=2798&amp;field=134&amp;date=29.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46195&amp;dst=1095&amp;field=134&amp;date=29.05.2023" TargetMode="External"/><Relationship Id="rId14" Type="http://schemas.openxmlformats.org/officeDocument/2006/relationships/hyperlink" Target="consultantplus://offline/ref=86212A6F380F5B6F6284FFB883F4FA7D48164435E7D710B96AAB0FCBAAB1F92C19FDAD94C0D1508A84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5555</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2024-06-20T11:40:00Z</cp:lastPrinted>
  <dcterms:created xsi:type="dcterms:W3CDTF">2024-06-24T06:28:00Z</dcterms:created>
  <dcterms:modified xsi:type="dcterms:W3CDTF">2024-06-24T08:48:00Z</dcterms:modified>
</cp:coreProperties>
</file>